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 起动器市场经营态势评估及投资前景分析报告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 起动器市场经营态势评估及投资前景分析报告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 起动器市场经营态势评估及投资前景分析报告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 起动器市场经营态势评估及投资前景分析报告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